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E7" w:rsidRPr="00C71AE7" w:rsidRDefault="00D6408D" w:rsidP="006249F9">
      <w:pPr>
        <w:jc w:val="center"/>
        <w:rPr>
          <w:b/>
          <w:sz w:val="28"/>
          <w:szCs w:val="28"/>
        </w:rPr>
      </w:pPr>
      <w:r>
        <w:rPr>
          <w:b/>
          <w:i/>
          <w:sz w:val="28"/>
          <w:szCs w:val="28"/>
        </w:rPr>
        <w:t>Feeding Your New Baby</w:t>
      </w:r>
      <w:r w:rsidR="006249F9" w:rsidRPr="00C71AE7">
        <w:rPr>
          <w:b/>
          <w:i/>
          <w:sz w:val="28"/>
          <w:szCs w:val="28"/>
        </w:rPr>
        <w:t xml:space="preserve"> </w:t>
      </w:r>
      <w:r w:rsidR="00BE6E1A" w:rsidRPr="00C71AE7">
        <w:rPr>
          <w:b/>
          <w:sz w:val="28"/>
          <w:szCs w:val="28"/>
        </w:rPr>
        <w:t>CD</w:t>
      </w:r>
      <w:r w:rsidR="006249F9" w:rsidRPr="00C71AE7">
        <w:rPr>
          <w:b/>
          <w:sz w:val="28"/>
          <w:szCs w:val="28"/>
        </w:rPr>
        <w:t xml:space="preserve"> Introduction</w:t>
      </w:r>
    </w:p>
    <w:p w:rsidR="004E1109" w:rsidRDefault="00C71AE7" w:rsidP="006249F9">
      <w:pPr>
        <w:jc w:val="center"/>
        <w:rPr>
          <w:b/>
          <w:sz w:val="28"/>
          <w:szCs w:val="28"/>
          <w:u w:val="single"/>
        </w:rPr>
      </w:pPr>
      <w:r w:rsidRPr="00C71AE7">
        <w:rPr>
          <w:b/>
          <w:sz w:val="28"/>
          <w:szCs w:val="28"/>
        </w:rPr>
        <w:t xml:space="preserve"> </w:t>
      </w:r>
    </w:p>
    <w:p w:rsidR="00FE1205" w:rsidRDefault="006249F9" w:rsidP="006249F9">
      <w:r>
        <w:t xml:space="preserve">Welcome to the </w:t>
      </w:r>
      <w:r w:rsidR="00D6408D">
        <w:rPr>
          <w:i/>
        </w:rPr>
        <w:t xml:space="preserve">Feeding Your New Baby </w:t>
      </w:r>
      <w:r>
        <w:t>CD.  This CD was designed</w:t>
      </w:r>
      <w:r w:rsidR="00FE1205">
        <w:t xml:space="preserve"> for state EFNEP directors or curriculum coordinators </w:t>
      </w:r>
      <w:r>
        <w:t xml:space="preserve">to help prepare </w:t>
      </w:r>
      <w:r w:rsidR="00FE1205">
        <w:t xml:space="preserve">materials for educators </w:t>
      </w:r>
      <w:r>
        <w:t>to</w:t>
      </w:r>
      <w:r w:rsidR="00FE1205">
        <w:t xml:space="preserve"> use in</w:t>
      </w:r>
      <w:r>
        <w:t xml:space="preserve"> teach</w:t>
      </w:r>
      <w:r w:rsidR="00FE1205">
        <w:t xml:space="preserve">ing </w:t>
      </w:r>
      <w:r>
        <w:t>the curriculum.  If you have any questions regarding the use of this CD, please contact the Colorado State EFNEP Office at 970-491-2377.</w:t>
      </w:r>
    </w:p>
    <w:p w:rsidR="00FE1205" w:rsidRDefault="00FE1205" w:rsidP="006249F9"/>
    <w:p w:rsidR="006249F9" w:rsidRDefault="007221E4" w:rsidP="006249F9">
      <w:pPr>
        <w:rPr>
          <w:b/>
        </w:rPr>
      </w:pPr>
      <w:r>
        <w:rPr>
          <w:b/>
        </w:rPr>
        <w:t>Contents of the CD</w:t>
      </w:r>
    </w:p>
    <w:p w:rsidR="006249F9" w:rsidRDefault="006249F9" w:rsidP="006249F9">
      <w:pPr>
        <w:rPr>
          <w:b/>
        </w:rPr>
      </w:pPr>
    </w:p>
    <w:p w:rsidR="00456B0B" w:rsidRDefault="006249F9" w:rsidP="006249F9">
      <w:r>
        <w:t xml:space="preserve">This CD contains </w:t>
      </w:r>
      <w:r w:rsidR="00D6408D">
        <w:t>2</w:t>
      </w:r>
      <w:r w:rsidR="00256B43">
        <w:t xml:space="preserve"> primary</w:t>
      </w:r>
      <w:r>
        <w:t xml:space="preserve"> </w:t>
      </w:r>
      <w:r w:rsidR="00D82B2F">
        <w:t>folders</w:t>
      </w:r>
      <w:r w:rsidR="00FE1205">
        <w:t xml:space="preserve">.  One is </w:t>
      </w:r>
      <w:r w:rsidR="00FE1205" w:rsidRPr="004E1109">
        <w:t>titled “</w:t>
      </w:r>
      <w:r w:rsidR="00C71AE7">
        <w:t>Activity Bin Contents</w:t>
      </w:r>
      <w:r w:rsidR="00FE1205" w:rsidRPr="004E1109">
        <w:t xml:space="preserve">” </w:t>
      </w:r>
      <w:r w:rsidR="00256B43">
        <w:t>and contains pre-made labels for the inside and outsid</w:t>
      </w:r>
      <w:r w:rsidR="00F74CF9">
        <w:t xml:space="preserve">e of the </w:t>
      </w:r>
      <w:r w:rsidR="00B529C6" w:rsidRPr="00F1486D">
        <w:rPr>
          <w:i/>
        </w:rPr>
        <w:t>Feeding Your New Baby</w:t>
      </w:r>
      <w:r w:rsidR="00F74CF9">
        <w:t xml:space="preserve"> activity bin</w:t>
      </w:r>
      <w:r w:rsidR="00B529C6">
        <w:t xml:space="preserve">. </w:t>
      </w:r>
      <w:r w:rsidR="0092132F">
        <w:t>This folder</w:t>
      </w:r>
      <w:r w:rsidR="00B529C6">
        <w:t xml:space="preserve"> also</w:t>
      </w:r>
      <w:r w:rsidR="0092132F">
        <w:t xml:space="preserve"> contains a sub-folder titled</w:t>
      </w:r>
      <w:r w:rsidR="00D6408D">
        <w:t xml:space="preserve"> “Feeding Your New Baby Activity Bin Activities”. In this sub-folder are the documents needed for the activities in the lesson. </w:t>
      </w:r>
      <w:r w:rsidR="00A81A0E">
        <w:t>The second primary folder is called “Feeding Your New Baby Evaluation Questionnaire</w:t>
      </w:r>
      <w:r w:rsidR="0092132F">
        <w:t>”</w:t>
      </w:r>
      <w:r w:rsidR="00A81A0E">
        <w:t>.</w:t>
      </w:r>
    </w:p>
    <w:p w:rsidR="00256B43" w:rsidRDefault="00256B43" w:rsidP="006249F9"/>
    <w:p w:rsidR="009E7F68" w:rsidRDefault="00D6408D" w:rsidP="00CD553C">
      <w:pPr>
        <w:numPr>
          <w:ilvl w:val="0"/>
          <w:numId w:val="3"/>
        </w:numPr>
        <w:rPr>
          <w:b/>
        </w:rPr>
      </w:pPr>
      <w:r>
        <w:rPr>
          <w:b/>
          <w:i/>
        </w:rPr>
        <w:t xml:space="preserve">Feeding Your New Baby </w:t>
      </w:r>
      <w:r w:rsidR="00EF0E54">
        <w:rPr>
          <w:b/>
        </w:rPr>
        <w:t>“Activity Bin Contents” folder</w:t>
      </w:r>
    </w:p>
    <w:p w:rsidR="009E7F68" w:rsidRDefault="009E7F68" w:rsidP="007221E4">
      <w:pPr>
        <w:ind w:firstLine="720"/>
        <w:rPr>
          <w:b/>
        </w:rPr>
      </w:pPr>
    </w:p>
    <w:p w:rsidR="009E7F68" w:rsidRDefault="00D6408D" w:rsidP="00ED6674">
      <w:pPr>
        <w:ind w:left="720"/>
      </w:pPr>
      <w:r>
        <w:rPr>
          <w:i/>
        </w:rPr>
        <w:t>Feeding Your New Baby</w:t>
      </w:r>
      <w:r w:rsidR="00EF27A4">
        <w:t xml:space="preserve"> </w:t>
      </w:r>
      <w:r w:rsidR="00ED6674">
        <w:t xml:space="preserve">bin </w:t>
      </w:r>
      <w:r w:rsidR="00256B43">
        <w:t>label</w:t>
      </w:r>
      <w:r w:rsidR="00EF27A4">
        <w:t>s</w:t>
      </w:r>
      <w:r w:rsidR="00FB47EB">
        <w:t xml:space="preserve"> for the inside and outside</w:t>
      </w:r>
      <w:r w:rsidR="00EF27A4">
        <w:t xml:space="preserve"> of the </w:t>
      </w:r>
      <w:r w:rsidR="00CD553C">
        <w:t xml:space="preserve">activity </w:t>
      </w:r>
      <w:r w:rsidR="00EF27A4">
        <w:t>bin</w:t>
      </w:r>
      <w:r w:rsidR="009320B6">
        <w:t xml:space="preserve"> </w:t>
      </w:r>
      <w:r w:rsidR="00FB47EB">
        <w:t>are</w:t>
      </w:r>
      <w:r w:rsidR="00E54566">
        <w:t xml:space="preserve"> </w:t>
      </w:r>
      <w:r w:rsidR="00764044">
        <w:t>in this folder</w:t>
      </w:r>
      <w:r w:rsidR="004E1109">
        <w:t xml:space="preserve">. </w:t>
      </w:r>
      <w:r w:rsidR="00ED6674">
        <w:t xml:space="preserve">The </w:t>
      </w:r>
      <w:r w:rsidR="00FB47EB">
        <w:t xml:space="preserve">outside </w:t>
      </w:r>
      <w:r w:rsidR="00ED6674">
        <w:t>label</w:t>
      </w:r>
      <w:r w:rsidR="009320B6">
        <w:t xml:space="preserve"> is in a format that allows you to </w:t>
      </w:r>
      <w:r w:rsidR="00FB47EB">
        <w:t>change the size of the label</w:t>
      </w:r>
      <w:r w:rsidR="00DE605C">
        <w:t xml:space="preserve"> and </w:t>
      </w:r>
      <w:r w:rsidR="00FB47EB">
        <w:t>copy and paste the label</w:t>
      </w:r>
      <w:r w:rsidR="009320B6">
        <w:t xml:space="preserve"> </w:t>
      </w:r>
      <w:r w:rsidR="00321F6B">
        <w:t>as needed</w:t>
      </w:r>
      <w:r w:rsidR="008651D4">
        <w:t>.</w:t>
      </w:r>
      <w:r w:rsidR="009320B6">
        <w:t xml:space="preserve">  This will allow you to develop other </w:t>
      </w:r>
      <w:r w:rsidR="00F572F7">
        <w:t>documents</w:t>
      </w:r>
      <w:r w:rsidR="009320B6">
        <w:t xml:space="preserve"> </w:t>
      </w:r>
      <w:r w:rsidR="00DE605C">
        <w:t>such as</w:t>
      </w:r>
      <w:r w:rsidR="009320B6">
        <w:t xml:space="preserve"> training</w:t>
      </w:r>
      <w:r w:rsidR="00CB48DA">
        <w:t xml:space="preserve"> materials</w:t>
      </w:r>
      <w:r w:rsidR="00DE605C">
        <w:t xml:space="preserve"> and </w:t>
      </w:r>
      <w:r w:rsidR="00CD553C">
        <w:t>recruitment</w:t>
      </w:r>
      <w:r w:rsidR="00CB48DA">
        <w:t xml:space="preserve"> materials for</w:t>
      </w:r>
      <w:r w:rsidR="009320B6">
        <w:t xml:space="preserve"> the curriculum. </w:t>
      </w:r>
    </w:p>
    <w:p w:rsidR="00ED6674" w:rsidRDefault="00ED6674" w:rsidP="00ED6674">
      <w:pPr>
        <w:ind w:left="720" w:firstLine="720"/>
        <w:rPr>
          <w:b/>
        </w:rPr>
      </w:pPr>
    </w:p>
    <w:p w:rsidR="00ED6674" w:rsidRDefault="00ED6674" w:rsidP="00ED6674">
      <w:pPr>
        <w:ind w:left="720" w:firstLine="720"/>
      </w:pPr>
      <w:r>
        <w:rPr>
          <w:b/>
        </w:rPr>
        <w:t>List of Activity Bin Materials</w:t>
      </w:r>
      <w:r w:rsidR="00303020">
        <w:rPr>
          <w:b/>
        </w:rPr>
        <w:t xml:space="preserve"> (inside label)</w:t>
      </w:r>
      <w:r>
        <w:rPr>
          <w:b/>
        </w:rPr>
        <w:t xml:space="preserve"> Instructions</w:t>
      </w:r>
    </w:p>
    <w:p w:rsidR="00ED6674" w:rsidRDefault="00ED6674" w:rsidP="00ED6674">
      <w:pPr>
        <w:ind w:left="720" w:firstLine="720"/>
      </w:pPr>
    </w:p>
    <w:p w:rsidR="00ED6674" w:rsidRDefault="00CD553C" w:rsidP="00ED6674">
      <w:pPr>
        <w:ind w:left="1440"/>
      </w:pPr>
      <w:r>
        <w:t>The lesson</w:t>
      </w:r>
      <w:r w:rsidR="00ED6674">
        <w:t xml:space="preserve"> has a variety of activities, most of which require the use of hands-on materials.</w:t>
      </w:r>
      <w:r w:rsidR="00ED6674" w:rsidRPr="00185841">
        <w:t xml:space="preserve"> </w:t>
      </w:r>
      <w:r w:rsidR="00ED6674">
        <w:t xml:space="preserve">This </w:t>
      </w:r>
      <w:r w:rsidR="00303020">
        <w:t>document</w:t>
      </w:r>
      <w:r w:rsidR="00ED6674">
        <w:t xml:space="preserve"> on the CD contains a list of materials needed to create bins to </w:t>
      </w:r>
      <w:r>
        <w:t>use when teaching the lesson</w:t>
      </w:r>
      <w:r w:rsidR="00ED6674">
        <w:t>.  The amounts of materials listed will provide suppl</w:t>
      </w:r>
      <w:r>
        <w:t>ies for classes of one to four</w:t>
      </w:r>
      <w:r w:rsidR="00ED6674">
        <w:t xml:space="preserve"> people.  Larger classes may require </w:t>
      </w:r>
      <w:r>
        <w:t>additional materials</w:t>
      </w:r>
      <w:r w:rsidR="00ED6674">
        <w:t xml:space="preserve">. </w:t>
      </w:r>
    </w:p>
    <w:p w:rsidR="00EF27A4" w:rsidRDefault="00EF27A4" w:rsidP="00CD553C"/>
    <w:p w:rsidR="00EF27A4" w:rsidRDefault="00EF27A4" w:rsidP="00155DD1">
      <w:pPr>
        <w:ind w:left="720" w:firstLine="720"/>
        <w:rPr>
          <w:b/>
        </w:rPr>
      </w:pPr>
    </w:p>
    <w:p w:rsidR="00ED6674" w:rsidRPr="00280015" w:rsidRDefault="00ED6674" w:rsidP="00155DD1">
      <w:pPr>
        <w:ind w:left="720" w:firstLine="720"/>
        <w:rPr>
          <w:b/>
        </w:rPr>
      </w:pPr>
      <w:r w:rsidRPr="00280015">
        <w:rPr>
          <w:b/>
        </w:rPr>
        <w:t xml:space="preserve">Template for </w:t>
      </w:r>
      <w:r w:rsidR="00F74CF9">
        <w:rPr>
          <w:b/>
        </w:rPr>
        <w:t xml:space="preserve">the outside </w:t>
      </w:r>
      <w:r w:rsidRPr="00280015">
        <w:rPr>
          <w:b/>
        </w:rPr>
        <w:t xml:space="preserve">Activity Bin </w:t>
      </w:r>
      <w:r>
        <w:rPr>
          <w:b/>
        </w:rPr>
        <w:t>L</w:t>
      </w:r>
      <w:r w:rsidRPr="00280015">
        <w:rPr>
          <w:b/>
        </w:rPr>
        <w:t>abel</w:t>
      </w:r>
    </w:p>
    <w:p w:rsidR="00ED6674" w:rsidRDefault="00ED6674" w:rsidP="00ED6674">
      <w:pPr>
        <w:ind w:left="2160"/>
      </w:pPr>
    </w:p>
    <w:p w:rsidR="00ED6674" w:rsidRDefault="00155DD1" w:rsidP="00155DD1">
      <w:pPr>
        <w:ind w:left="1440"/>
      </w:pPr>
      <w:r>
        <w:t>There is a document in this</w:t>
      </w:r>
      <w:r w:rsidR="00ED6674">
        <w:t xml:space="preserve"> folder entitled </w:t>
      </w:r>
      <w:r w:rsidR="00F1486D">
        <w:t>“</w:t>
      </w:r>
      <w:r w:rsidR="00ED6674" w:rsidRPr="00EF27A4">
        <w:t>Activity bin outside label</w:t>
      </w:r>
      <w:r w:rsidR="00F1486D">
        <w:t>”</w:t>
      </w:r>
      <w:r w:rsidR="00ED6674" w:rsidRPr="001528C5">
        <w:rPr>
          <w:i/>
        </w:rPr>
        <w:t>.</w:t>
      </w:r>
      <w:r w:rsidR="00ED6674">
        <w:t xml:space="preserve">  This label was designed to be printed on label paper and contains the curriculum logo and the title of the lesson.  You can print these labels on label paper and stick them to </w:t>
      </w:r>
      <w:r w:rsidR="00CD553C">
        <w:t>the outside of the activity bin</w:t>
      </w:r>
      <w:r w:rsidR="00ED6674">
        <w:t>.  The labels are included to help easily identify activity bins.</w:t>
      </w:r>
    </w:p>
    <w:p w:rsidR="00B529C6" w:rsidRDefault="00B529C6" w:rsidP="00155DD1">
      <w:pPr>
        <w:ind w:left="1440"/>
      </w:pPr>
    </w:p>
    <w:p w:rsidR="00B529C6" w:rsidRDefault="00B529C6" w:rsidP="00155DD1">
      <w:pPr>
        <w:ind w:left="1440"/>
        <w:rPr>
          <w:b/>
        </w:rPr>
      </w:pPr>
      <w:r>
        <w:rPr>
          <w:b/>
        </w:rPr>
        <w:t>Subfolder “</w:t>
      </w:r>
      <w:r w:rsidRPr="00F1486D">
        <w:rPr>
          <w:b/>
          <w:i/>
        </w:rPr>
        <w:t xml:space="preserve">Feeding Your New Baby </w:t>
      </w:r>
      <w:r w:rsidRPr="00B529C6">
        <w:rPr>
          <w:b/>
        </w:rPr>
        <w:t>Activity Bin Activities</w:t>
      </w:r>
      <w:r>
        <w:rPr>
          <w:b/>
        </w:rPr>
        <w:t>”</w:t>
      </w:r>
    </w:p>
    <w:p w:rsidR="00B529C6" w:rsidRDefault="00B529C6" w:rsidP="00155DD1">
      <w:pPr>
        <w:ind w:left="1440"/>
        <w:rPr>
          <w:b/>
        </w:rPr>
      </w:pPr>
    </w:p>
    <w:p w:rsidR="00B529C6" w:rsidRPr="00B529C6" w:rsidRDefault="00B529C6" w:rsidP="00155DD1">
      <w:pPr>
        <w:ind w:left="1440"/>
      </w:pPr>
      <w:r>
        <w:t>Inside this folder are four docum</w:t>
      </w:r>
      <w:r w:rsidR="0092132F">
        <w:t>ents that can be printed off to create</w:t>
      </w:r>
      <w:r>
        <w:t xml:space="preserve"> the activities in the lesson. The four documents included in this folder are: instructions for the breastfeeding benefits game</w:t>
      </w:r>
      <w:r w:rsidR="002E5323">
        <w:t xml:space="preserve"> in English and in Spanish</w:t>
      </w:r>
      <w:r>
        <w:t>, breastfeeding benefits game pieces</w:t>
      </w:r>
      <w:r w:rsidR="002E5323">
        <w:t xml:space="preserve"> in English and in Spanish</w:t>
      </w:r>
      <w:r>
        <w:t>, and a</w:t>
      </w:r>
      <w:r w:rsidR="00A81A0E">
        <w:t>n</w:t>
      </w:r>
      <w:r>
        <w:t xml:space="preserve"> English and Spanish version of the story card.</w:t>
      </w:r>
    </w:p>
    <w:p w:rsidR="00185841" w:rsidRPr="00185841" w:rsidRDefault="00185841" w:rsidP="00493446"/>
    <w:p w:rsidR="00185841" w:rsidRDefault="007221E4" w:rsidP="007221E4">
      <w:pPr>
        <w:ind w:firstLine="720"/>
        <w:rPr>
          <w:b/>
        </w:rPr>
      </w:pPr>
      <w:r>
        <w:rPr>
          <w:b/>
        </w:rPr>
        <w:tab/>
      </w:r>
    </w:p>
    <w:p w:rsidR="007221E4" w:rsidRDefault="00B529C6" w:rsidP="00CD553C">
      <w:pPr>
        <w:numPr>
          <w:ilvl w:val="0"/>
          <w:numId w:val="3"/>
        </w:numPr>
        <w:rPr>
          <w:b/>
        </w:rPr>
      </w:pPr>
      <w:r>
        <w:rPr>
          <w:b/>
          <w:i/>
        </w:rPr>
        <w:t xml:space="preserve">Feeding Your New Baby </w:t>
      </w:r>
      <w:r w:rsidR="00256B43">
        <w:rPr>
          <w:b/>
        </w:rPr>
        <w:t>Questionnaire</w:t>
      </w:r>
      <w:r w:rsidR="006C73D5">
        <w:rPr>
          <w:b/>
        </w:rPr>
        <w:t xml:space="preserve"> folder</w:t>
      </w:r>
    </w:p>
    <w:p w:rsidR="00185841" w:rsidRDefault="00185841" w:rsidP="00185841">
      <w:pPr>
        <w:ind w:left="720" w:firstLine="720"/>
        <w:rPr>
          <w:b/>
        </w:rPr>
      </w:pPr>
    </w:p>
    <w:p w:rsidR="00E54566" w:rsidRDefault="00E54566" w:rsidP="00F74CF9">
      <w:pPr>
        <w:ind w:left="720"/>
      </w:pPr>
      <w:r>
        <w:t>Modifiable versions of</w:t>
      </w:r>
      <w:r w:rsidR="00F1486D">
        <w:t xml:space="preserve"> the</w:t>
      </w:r>
      <w:r>
        <w:t xml:space="preserve"> </w:t>
      </w:r>
      <w:r w:rsidR="00185841">
        <w:t xml:space="preserve">English and Spanish </w:t>
      </w:r>
      <w:r w:rsidR="00EF0E54">
        <w:t>questionnaire</w:t>
      </w:r>
      <w:r w:rsidR="00185841">
        <w:t xml:space="preserve"> </w:t>
      </w:r>
      <w:r w:rsidR="00CD553C">
        <w:t>for this lesson</w:t>
      </w:r>
      <w:r>
        <w:t xml:space="preserve"> are </w:t>
      </w:r>
      <w:r w:rsidR="00764044">
        <w:t>in this folder</w:t>
      </w:r>
      <w:r>
        <w:t xml:space="preserve">.  They contain </w:t>
      </w:r>
      <w:r w:rsidR="00ED6674">
        <w:t xml:space="preserve">a few questions related to </w:t>
      </w:r>
      <w:r w:rsidR="00E474C1">
        <w:t>breastfeeding and feeding your new baby</w:t>
      </w:r>
      <w:r>
        <w:t xml:space="preserve">.  </w:t>
      </w:r>
      <w:r w:rsidR="00456B0B">
        <w:t>You can add your</w:t>
      </w:r>
      <w:r w:rsidR="00ED6674">
        <w:t xml:space="preserve"> university logo to the forms.</w:t>
      </w:r>
      <w:r w:rsidR="00ED3102">
        <w:t xml:space="preserve">  </w:t>
      </w:r>
    </w:p>
    <w:p w:rsidR="00ED6674" w:rsidRDefault="00ED6674" w:rsidP="00E54566">
      <w:pPr>
        <w:ind w:left="1440"/>
      </w:pPr>
    </w:p>
    <w:p w:rsidR="00ED3102" w:rsidRDefault="00185841" w:rsidP="00F74CF9">
      <w:pPr>
        <w:ind w:left="720"/>
      </w:pPr>
      <w:r>
        <w:t xml:space="preserve">The </w:t>
      </w:r>
      <w:r w:rsidR="00321F6B">
        <w:t xml:space="preserve">questions </w:t>
      </w:r>
      <w:r w:rsidR="00E54566">
        <w:t>o</w:t>
      </w:r>
      <w:r w:rsidR="00ED3102">
        <w:t xml:space="preserve">n </w:t>
      </w:r>
      <w:r w:rsidR="00ED6674">
        <w:t>this form</w:t>
      </w:r>
      <w:r w:rsidR="00ED3102">
        <w:t xml:space="preserve"> were chosen to </w:t>
      </w:r>
      <w:r w:rsidR="00456B0B">
        <w:t xml:space="preserve">address </w:t>
      </w:r>
      <w:r w:rsidR="00ED3102">
        <w:t xml:space="preserve">the key concepts in the </w:t>
      </w:r>
      <w:r w:rsidR="00E474C1">
        <w:rPr>
          <w:i/>
        </w:rPr>
        <w:t>Feeding Your New Baby</w:t>
      </w:r>
      <w:r w:rsidR="00ED6674">
        <w:t xml:space="preserve"> </w:t>
      </w:r>
      <w:r w:rsidR="00CD553C">
        <w:t>lesson</w:t>
      </w:r>
      <w:r w:rsidR="00296B51">
        <w:t xml:space="preserve">.  </w:t>
      </w:r>
      <w:r w:rsidR="00ED3102" w:rsidRPr="00CD553C">
        <w:t xml:space="preserve">The questions are all </w:t>
      </w:r>
      <w:r w:rsidR="00CD553C" w:rsidRPr="00CD553C">
        <w:t>from the NIFA</w:t>
      </w:r>
      <w:r w:rsidR="000E17F2">
        <w:t xml:space="preserve"> ERS</w:t>
      </w:r>
      <w:r w:rsidR="004E1109" w:rsidRPr="00CD553C">
        <w:t xml:space="preserve"> question database. </w:t>
      </w:r>
      <w:r w:rsidR="00ED3102" w:rsidRPr="00CD553C">
        <w:t xml:space="preserve">The list was approved by the </w:t>
      </w:r>
      <w:r w:rsidR="00456B0B" w:rsidRPr="00CD553C">
        <w:t>national EFNEP office.</w:t>
      </w:r>
      <w:r w:rsidR="00456B0B">
        <w:t xml:space="preserve">  </w:t>
      </w:r>
    </w:p>
    <w:p w:rsidR="004F7EFB" w:rsidRDefault="004F7EFB" w:rsidP="00F74CF9">
      <w:pPr>
        <w:ind w:left="720"/>
      </w:pPr>
    </w:p>
    <w:p w:rsidR="004F7EFB" w:rsidRPr="004F7EFB" w:rsidRDefault="004F7EFB" w:rsidP="004F7EFB">
      <w:pPr>
        <w:numPr>
          <w:ilvl w:val="0"/>
          <w:numId w:val="3"/>
        </w:numPr>
        <w:rPr>
          <w:b/>
        </w:rPr>
      </w:pPr>
      <w:bookmarkStart w:id="0" w:name="_GoBack"/>
      <w:bookmarkEnd w:id="0"/>
      <w:r>
        <w:rPr>
          <w:b/>
          <w:i/>
        </w:rPr>
        <w:t>Feeding Your New Baby</w:t>
      </w:r>
      <w:r w:rsidRPr="004F7EFB">
        <w:rPr>
          <w:b/>
          <w:i/>
        </w:rPr>
        <w:t xml:space="preserve"> </w:t>
      </w:r>
      <w:r w:rsidRPr="004F7EFB">
        <w:rPr>
          <w:b/>
        </w:rPr>
        <w:t>Recipes folder</w:t>
      </w:r>
    </w:p>
    <w:p w:rsidR="004F7EFB" w:rsidRPr="004F7EFB" w:rsidRDefault="004F7EFB" w:rsidP="004F7EFB">
      <w:pPr>
        <w:ind w:left="720"/>
        <w:rPr>
          <w:b/>
        </w:rPr>
      </w:pPr>
    </w:p>
    <w:p w:rsidR="004F7EFB" w:rsidRPr="004F7EFB" w:rsidRDefault="004F7EFB" w:rsidP="004F7EFB">
      <w:pPr>
        <w:ind w:left="720"/>
      </w:pPr>
      <w:r w:rsidRPr="004F7EFB">
        <w:t>This</w:t>
      </w:r>
      <w:r w:rsidRPr="004F7EFB">
        <w:rPr>
          <w:b/>
        </w:rPr>
        <w:t xml:space="preserve"> </w:t>
      </w:r>
      <w:r w:rsidRPr="004F7EFB">
        <w:t xml:space="preserve">folder on the CD contains copies of the recipes used in the </w:t>
      </w:r>
      <w:r>
        <w:t>Feeding Your New Baby</w:t>
      </w:r>
      <w:r w:rsidRPr="004F7EFB">
        <w:t xml:space="preserve"> lesson.  The recipes are included so that you can print copies to distribute to the participants if you choose to use these recipes.  The recipes are in a format that can be edited so you can add your university’s logo or modify the recipe.  </w:t>
      </w:r>
    </w:p>
    <w:p w:rsidR="004F7EFB" w:rsidRPr="004F7EFB" w:rsidRDefault="004F7EFB" w:rsidP="004F7EFB">
      <w:pPr>
        <w:ind w:left="2160"/>
      </w:pPr>
    </w:p>
    <w:p w:rsidR="004F7EFB" w:rsidRPr="004F7EFB" w:rsidRDefault="004F7EFB" w:rsidP="004F7EFB">
      <w:pPr>
        <w:ind w:left="720"/>
      </w:pPr>
      <w:r w:rsidRPr="004F7EFB">
        <w:t xml:space="preserve">The nutrition information on the labels was calculated using the ingredients and amounts as listed on the recipe.  If you modify the recipes, you will need to recalculate the nutrition information.  See the </w:t>
      </w:r>
      <w:r w:rsidRPr="004F7EFB">
        <w:rPr>
          <w:b/>
          <w:i/>
        </w:rPr>
        <w:t xml:space="preserve">Eating Smart • Being Active </w:t>
      </w:r>
      <w:r w:rsidRPr="004F7EFB">
        <w:t>recipe booklet</w:t>
      </w:r>
      <w:r w:rsidRPr="004F7EFB">
        <w:rPr>
          <w:b/>
          <w:i/>
        </w:rPr>
        <w:t xml:space="preserve"> </w:t>
      </w:r>
      <w:r w:rsidRPr="004F7EFB">
        <w:t>for information on how the nutrition information was calculated.</w:t>
      </w:r>
    </w:p>
    <w:p w:rsidR="004F7EFB" w:rsidRPr="004F7EFB" w:rsidRDefault="004F7EFB" w:rsidP="004F7EFB">
      <w:pPr>
        <w:ind w:left="720"/>
      </w:pPr>
    </w:p>
    <w:p w:rsidR="004F7EFB" w:rsidRPr="004F7EFB" w:rsidRDefault="004F7EFB" w:rsidP="004F7EFB">
      <w:pPr>
        <w:rPr>
          <w:b/>
          <w:highlight w:val="yellow"/>
        </w:rPr>
      </w:pPr>
    </w:p>
    <w:p w:rsidR="004F7EFB" w:rsidRPr="004F7EFB" w:rsidRDefault="004F7EFB" w:rsidP="004F7EFB">
      <w:pPr>
        <w:rPr>
          <w:b/>
          <w:highlight w:val="yellow"/>
        </w:rPr>
      </w:pPr>
    </w:p>
    <w:p w:rsidR="004F7EFB" w:rsidRDefault="004F7EFB" w:rsidP="00F74CF9">
      <w:pPr>
        <w:ind w:left="720"/>
      </w:pPr>
    </w:p>
    <w:p w:rsidR="002A7F58" w:rsidRDefault="002A7F58" w:rsidP="00EF0E54"/>
    <w:p w:rsidR="00EF0E54" w:rsidRDefault="00EF0E54" w:rsidP="00EF0E54">
      <w:pPr>
        <w:ind w:left="720"/>
      </w:pPr>
    </w:p>
    <w:p w:rsidR="00EF27A4" w:rsidRDefault="00EF27A4" w:rsidP="00EF0E54">
      <w:pPr>
        <w:rPr>
          <w:b/>
          <w:highlight w:val="yellow"/>
        </w:rPr>
      </w:pPr>
    </w:p>
    <w:p w:rsidR="00EF27A4" w:rsidRDefault="00EF27A4" w:rsidP="00EF0E54">
      <w:pPr>
        <w:rPr>
          <w:b/>
          <w:highlight w:val="yellow"/>
        </w:rPr>
      </w:pPr>
    </w:p>
    <w:sectPr w:rsidR="00EF27A4" w:rsidSect="0024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608"/>
    <w:multiLevelType w:val="hybridMultilevel"/>
    <w:tmpl w:val="9AFAD4D2"/>
    <w:lvl w:ilvl="0" w:tplc="A22267A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6E0458"/>
    <w:multiLevelType w:val="hybridMultilevel"/>
    <w:tmpl w:val="C282AC6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638D5825"/>
    <w:multiLevelType w:val="hybridMultilevel"/>
    <w:tmpl w:val="7D56E1E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249F9"/>
    <w:rsid w:val="000107ED"/>
    <w:rsid w:val="00076024"/>
    <w:rsid w:val="000846E3"/>
    <w:rsid w:val="000900F6"/>
    <w:rsid w:val="000A5A59"/>
    <w:rsid w:val="000A722A"/>
    <w:rsid w:val="000E17F2"/>
    <w:rsid w:val="0011601B"/>
    <w:rsid w:val="00124AB6"/>
    <w:rsid w:val="001528C5"/>
    <w:rsid w:val="00155DD1"/>
    <w:rsid w:val="00167873"/>
    <w:rsid w:val="00171965"/>
    <w:rsid w:val="0017558F"/>
    <w:rsid w:val="00185841"/>
    <w:rsid w:val="001C2359"/>
    <w:rsid w:val="001F4C7C"/>
    <w:rsid w:val="00202F17"/>
    <w:rsid w:val="00223590"/>
    <w:rsid w:val="00226F1A"/>
    <w:rsid w:val="002458B6"/>
    <w:rsid w:val="00247870"/>
    <w:rsid w:val="00256B43"/>
    <w:rsid w:val="00280015"/>
    <w:rsid w:val="00296B51"/>
    <w:rsid w:val="002A7F58"/>
    <w:rsid w:val="002C3FAD"/>
    <w:rsid w:val="002D7D7A"/>
    <w:rsid w:val="002E5323"/>
    <w:rsid w:val="002E5BDD"/>
    <w:rsid w:val="00301315"/>
    <w:rsid w:val="00303020"/>
    <w:rsid w:val="00321F6B"/>
    <w:rsid w:val="00376BBF"/>
    <w:rsid w:val="003C2872"/>
    <w:rsid w:val="003C4E3B"/>
    <w:rsid w:val="00456B0B"/>
    <w:rsid w:val="00481413"/>
    <w:rsid w:val="0049231C"/>
    <w:rsid w:val="00493446"/>
    <w:rsid w:val="004937A8"/>
    <w:rsid w:val="004B704B"/>
    <w:rsid w:val="004C5B53"/>
    <w:rsid w:val="004E1109"/>
    <w:rsid w:val="004E3EAF"/>
    <w:rsid w:val="004F7EFB"/>
    <w:rsid w:val="00502091"/>
    <w:rsid w:val="005430B2"/>
    <w:rsid w:val="00595223"/>
    <w:rsid w:val="005A7C80"/>
    <w:rsid w:val="005B2BC4"/>
    <w:rsid w:val="005B75DF"/>
    <w:rsid w:val="005D4939"/>
    <w:rsid w:val="006249F9"/>
    <w:rsid w:val="00632B60"/>
    <w:rsid w:val="006A1514"/>
    <w:rsid w:val="006A7884"/>
    <w:rsid w:val="006B2C85"/>
    <w:rsid w:val="006C73D5"/>
    <w:rsid w:val="006E076C"/>
    <w:rsid w:val="006F3DDE"/>
    <w:rsid w:val="00703C7A"/>
    <w:rsid w:val="00707E77"/>
    <w:rsid w:val="007221E4"/>
    <w:rsid w:val="00730A35"/>
    <w:rsid w:val="00764044"/>
    <w:rsid w:val="00770556"/>
    <w:rsid w:val="0077060B"/>
    <w:rsid w:val="007C27E1"/>
    <w:rsid w:val="007F1078"/>
    <w:rsid w:val="008146D8"/>
    <w:rsid w:val="008156C7"/>
    <w:rsid w:val="00835A66"/>
    <w:rsid w:val="008375D9"/>
    <w:rsid w:val="008651D4"/>
    <w:rsid w:val="008978E5"/>
    <w:rsid w:val="008E283C"/>
    <w:rsid w:val="008E4FDC"/>
    <w:rsid w:val="0090469A"/>
    <w:rsid w:val="00905736"/>
    <w:rsid w:val="0092132F"/>
    <w:rsid w:val="009320B6"/>
    <w:rsid w:val="009E7F68"/>
    <w:rsid w:val="00A2524A"/>
    <w:rsid w:val="00A364A3"/>
    <w:rsid w:val="00A568EA"/>
    <w:rsid w:val="00A81A0E"/>
    <w:rsid w:val="00AA5947"/>
    <w:rsid w:val="00AE35ED"/>
    <w:rsid w:val="00B02390"/>
    <w:rsid w:val="00B05887"/>
    <w:rsid w:val="00B529C6"/>
    <w:rsid w:val="00BC6818"/>
    <w:rsid w:val="00BE133E"/>
    <w:rsid w:val="00BE6E1A"/>
    <w:rsid w:val="00C310DD"/>
    <w:rsid w:val="00C448B8"/>
    <w:rsid w:val="00C6580D"/>
    <w:rsid w:val="00C71AE7"/>
    <w:rsid w:val="00C95876"/>
    <w:rsid w:val="00CA4C9A"/>
    <w:rsid w:val="00CB48DA"/>
    <w:rsid w:val="00CC0837"/>
    <w:rsid w:val="00CD553C"/>
    <w:rsid w:val="00D05DCB"/>
    <w:rsid w:val="00D447D6"/>
    <w:rsid w:val="00D6408D"/>
    <w:rsid w:val="00D82B2F"/>
    <w:rsid w:val="00D92FBB"/>
    <w:rsid w:val="00DE605C"/>
    <w:rsid w:val="00DF2498"/>
    <w:rsid w:val="00DF62ED"/>
    <w:rsid w:val="00E00BAA"/>
    <w:rsid w:val="00E23932"/>
    <w:rsid w:val="00E41936"/>
    <w:rsid w:val="00E4603F"/>
    <w:rsid w:val="00E474C1"/>
    <w:rsid w:val="00E54566"/>
    <w:rsid w:val="00E80C5F"/>
    <w:rsid w:val="00EA4377"/>
    <w:rsid w:val="00ED3102"/>
    <w:rsid w:val="00ED6674"/>
    <w:rsid w:val="00EF0E54"/>
    <w:rsid w:val="00EF27A4"/>
    <w:rsid w:val="00F1486D"/>
    <w:rsid w:val="00F32254"/>
    <w:rsid w:val="00F572F7"/>
    <w:rsid w:val="00F74CF9"/>
    <w:rsid w:val="00F77987"/>
    <w:rsid w:val="00F95651"/>
    <w:rsid w:val="00FA0EB6"/>
    <w:rsid w:val="00FA489E"/>
    <w:rsid w:val="00FB47EB"/>
    <w:rsid w:val="00FD390C"/>
    <w:rsid w:val="00FE1205"/>
    <w:rsid w:val="00FE53BD"/>
    <w:rsid w:val="00FE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704B"/>
    <w:rPr>
      <w:rFonts w:ascii="Tahoma" w:hAnsi="Tahoma" w:cs="Tahoma"/>
      <w:sz w:val="16"/>
      <w:szCs w:val="16"/>
    </w:rPr>
  </w:style>
  <w:style w:type="character" w:styleId="CommentReference">
    <w:name w:val="annotation reference"/>
    <w:basedOn w:val="DefaultParagraphFont"/>
    <w:semiHidden/>
    <w:rsid w:val="00FD390C"/>
    <w:rPr>
      <w:sz w:val="16"/>
      <w:szCs w:val="16"/>
    </w:rPr>
  </w:style>
  <w:style w:type="paragraph" w:styleId="CommentText">
    <w:name w:val="annotation text"/>
    <w:basedOn w:val="Normal"/>
    <w:semiHidden/>
    <w:rsid w:val="00FD390C"/>
    <w:rPr>
      <w:sz w:val="20"/>
      <w:szCs w:val="20"/>
    </w:rPr>
  </w:style>
  <w:style w:type="paragraph" w:styleId="CommentSubject">
    <w:name w:val="annotation subject"/>
    <w:basedOn w:val="CommentText"/>
    <w:next w:val="CommentText"/>
    <w:semiHidden/>
    <w:rsid w:val="00FD390C"/>
    <w:rPr>
      <w:b/>
      <w:bCs/>
    </w:rPr>
  </w:style>
  <w:style w:type="character" w:styleId="Hyperlink">
    <w:name w:val="Hyperlink"/>
    <w:basedOn w:val="DefaultParagraphFont"/>
    <w:rsid w:val="002235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74090">
      <w:bodyDiv w:val="1"/>
      <w:marLeft w:val="0"/>
      <w:marRight w:val="0"/>
      <w:marTop w:val="0"/>
      <w:marBottom w:val="0"/>
      <w:divBdr>
        <w:top w:val="none" w:sz="0" w:space="0" w:color="auto"/>
        <w:left w:val="none" w:sz="0" w:space="0" w:color="auto"/>
        <w:bottom w:val="none" w:sz="0" w:space="0" w:color="auto"/>
        <w:right w:val="none" w:sz="0" w:space="0" w:color="auto"/>
      </w:divBdr>
      <w:divsChild>
        <w:div w:id="1644771493">
          <w:marLeft w:val="0"/>
          <w:marRight w:val="0"/>
          <w:marTop w:val="0"/>
          <w:marBottom w:val="0"/>
          <w:divBdr>
            <w:top w:val="none" w:sz="0" w:space="0" w:color="auto"/>
            <w:left w:val="none" w:sz="0" w:space="0" w:color="auto"/>
            <w:bottom w:val="none" w:sz="0" w:space="0" w:color="auto"/>
            <w:right w:val="none" w:sz="0" w:space="0" w:color="auto"/>
          </w:divBdr>
        </w:div>
      </w:divsChild>
    </w:div>
    <w:div w:id="693964495">
      <w:bodyDiv w:val="1"/>
      <w:marLeft w:val="0"/>
      <w:marRight w:val="0"/>
      <w:marTop w:val="0"/>
      <w:marBottom w:val="0"/>
      <w:divBdr>
        <w:top w:val="none" w:sz="0" w:space="0" w:color="auto"/>
        <w:left w:val="none" w:sz="0" w:space="0" w:color="auto"/>
        <w:bottom w:val="none" w:sz="0" w:space="0" w:color="auto"/>
        <w:right w:val="none" w:sz="0" w:space="0" w:color="auto"/>
      </w:divBdr>
      <w:divsChild>
        <w:div w:id="661470317">
          <w:marLeft w:val="0"/>
          <w:marRight w:val="0"/>
          <w:marTop w:val="0"/>
          <w:marBottom w:val="0"/>
          <w:divBdr>
            <w:top w:val="none" w:sz="0" w:space="0" w:color="auto"/>
            <w:left w:val="none" w:sz="0" w:space="0" w:color="auto"/>
            <w:bottom w:val="none" w:sz="0" w:space="0" w:color="auto"/>
            <w:right w:val="none" w:sz="0" w:space="0" w:color="auto"/>
          </w:divBdr>
        </w:div>
        <w:div w:id="864292524">
          <w:marLeft w:val="0"/>
          <w:marRight w:val="0"/>
          <w:marTop w:val="0"/>
          <w:marBottom w:val="0"/>
          <w:divBdr>
            <w:top w:val="none" w:sz="0" w:space="0" w:color="auto"/>
            <w:left w:val="none" w:sz="0" w:space="0" w:color="auto"/>
            <w:bottom w:val="none" w:sz="0" w:space="0" w:color="auto"/>
            <w:right w:val="none" w:sz="0" w:space="0" w:color="auto"/>
          </w:divBdr>
        </w:div>
        <w:div w:id="898054104">
          <w:marLeft w:val="0"/>
          <w:marRight w:val="0"/>
          <w:marTop w:val="0"/>
          <w:marBottom w:val="0"/>
          <w:divBdr>
            <w:top w:val="none" w:sz="0" w:space="0" w:color="auto"/>
            <w:left w:val="none" w:sz="0" w:space="0" w:color="auto"/>
            <w:bottom w:val="none" w:sz="0" w:space="0" w:color="auto"/>
            <w:right w:val="none" w:sz="0" w:space="0" w:color="auto"/>
          </w:divBdr>
        </w:div>
        <w:div w:id="1072042393">
          <w:marLeft w:val="0"/>
          <w:marRight w:val="0"/>
          <w:marTop w:val="0"/>
          <w:marBottom w:val="0"/>
          <w:divBdr>
            <w:top w:val="none" w:sz="0" w:space="0" w:color="auto"/>
            <w:left w:val="none" w:sz="0" w:space="0" w:color="auto"/>
            <w:bottom w:val="none" w:sz="0" w:space="0" w:color="auto"/>
            <w:right w:val="none" w:sz="0" w:space="0" w:color="auto"/>
          </w:divBdr>
          <w:divsChild>
            <w:div w:id="651952516">
              <w:marLeft w:val="0"/>
              <w:marRight w:val="0"/>
              <w:marTop w:val="0"/>
              <w:marBottom w:val="0"/>
              <w:divBdr>
                <w:top w:val="none" w:sz="0" w:space="0" w:color="auto"/>
                <w:left w:val="none" w:sz="0" w:space="0" w:color="auto"/>
                <w:bottom w:val="none" w:sz="0" w:space="0" w:color="auto"/>
                <w:right w:val="none" w:sz="0" w:space="0" w:color="auto"/>
              </w:divBdr>
            </w:div>
            <w:div w:id="1052117465">
              <w:marLeft w:val="0"/>
              <w:marRight w:val="0"/>
              <w:marTop w:val="0"/>
              <w:marBottom w:val="0"/>
              <w:divBdr>
                <w:top w:val="none" w:sz="0" w:space="0" w:color="auto"/>
                <w:left w:val="none" w:sz="0" w:space="0" w:color="auto"/>
                <w:bottom w:val="none" w:sz="0" w:space="0" w:color="auto"/>
                <w:right w:val="none" w:sz="0" w:space="0" w:color="auto"/>
              </w:divBdr>
            </w:div>
            <w:div w:id="1359163757">
              <w:marLeft w:val="0"/>
              <w:marRight w:val="0"/>
              <w:marTop w:val="0"/>
              <w:marBottom w:val="0"/>
              <w:divBdr>
                <w:top w:val="none" w:sz="0" w:space="0" w:color="auto"/>
                <w:left w:val="none" w:sz="0" w:space="0" w:color="auto"/>
                <w:bottom w:val="none" w:sz="0" w:space="0" w:color="auto"/>
                <w:right w:val="none" w:sz="0" w:space="0" w:color="auto"/>
              </w:divBdr>
            </w:div>
            <w:div w:id="1478499419">
              <w:marLeft w:val="0"/>
              <w:marRight w:val="0"/>
              <w:marTop w:val="0"/>
              <w:marBottom w:val="0"/>
              <w:divBdr>
                <w:top w:val="none" w:sz="0" w:space="0" w:color="auto"/>
                <w:left w:val="none" w:sz="0" w:space="0" w:color="auto"/>
                <w:bottom w:val="none" w:sz="0" w:space="0" w:color="auto"/>
                <w:right w:val="none" w:sz="0" w:space="0" w:color="auto"/>
              </w:divBdr>
            </w:div>
            <w:div w:id="1581477646">
              <w:marLeft w:val="0"/>
              <w:marRight w:val="0"/>
              <w:marTop w:val="0"/>
              <w:marBottom w:val="0"/>
              <w:divBdr>
                <w:top w:val="none" w:sz="0" w:space="0" w:color="auto"/>
                <w:left w:val="none" w:sz="0" w:space="0" w:color="auto"/>
                <w:bottom w:val="none" w:sz="0" w:space="0" w:color="auto"/>
                <w:right w:val="none" w:sz="0" w:space="0" w:color="auto"/>
              </w:divBdr>
            </w:div>
          </w:divsChild>
        </w:div>
        <w:div w:id="1216428438">
          <w:marLeft w:val="0"/>
          <w:marRight w:val="0"/>
          <w:marTop w:val="0"/>
          <w:marBottom w:val="0"/>
          <w:divBdr>
            <w:top w:val="none" w:sz="0" w:space="0" w:color="auto"/>
            <w:left w:val="none" w:sz="0" w:space="0" w:color="auto"/>
            <w:bottom w:val="none" w:sz="0" w:space="0" w:color="auto"/>
            <w:right w:val="none" w:sz="0" w:space="0" w:color="auto"/>
          </w:divBdr>
        </w:div>
        <w:div w:id="1430078216">
          <w:marLeft w:val="0"/>
          <w:marRight w:val="0"/>
          <w:marTop w:val="0"/>
          <w:marBottom w:val="0"/>
          <w:divBdr>
            <w:top w:val="none" w:sz="0" w:space="0" w:color="auto"/>
            <w:left w:val="none" w:sz="0" w:space="0" w:color="auto"/>
            <w:bottom w:val="none" w:sz="0" w:space="0" w:color="auto"/>
            <w:right w:val="none" w:sz="0" w:space="0" w:color="auto"/>
          </w:divBdr>
        </w:div>
        <w:div w:id="162938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Eating Smart • Being Active CD – Introduction</vt:lpstr>
    </vt:vector>
  </TitlesOfParts>
  <Company>Colorado State University</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Smart • Being Active CD – Introduction</dc:title>
  <dc:subject/>
  <dc:creator>karogers</dc:creator>
  <cp:keywords/>
  <cp:lastModifiedBy>karogers</cp:lastModifiedBy>
  <cp:revision>10</cp:revision>
  <cp:lastPrinted>2007-08-07T20:39:00Z</cp:lastPrinted>
  <dcterms:created xsi:type="dcterms:W3CDTF">2010-08-18T22:30:00Z</dcterms:created>
  <dcterms:modified xsi:type="dcterms:W3CDTF">2011-05-27T20:44:00Z</dcterms:modified>
</cp:coreProperties>
</file>